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E28BE" w14:textId="36CFE8A6" w:rsidR="006D434E" w:rsidRPr="007A7B0D" w:rsidRDefault="005E54C6">
      <w:pPr>
        <w:pStyle w:val="2nesltext"/>
        <w:contextualSpacing/>
        <w:jc w:val="center"/>
        <w:rPr>
          <w:rFonts w:asciiTheme="minorHAnsi" w:hAnsiTheme="minorHAnsi"/>
          <w:b/>
          <w:lang w:val="en-US"/>
        </w:rPr>
      </w:pPr>
      <w:r w:rsidRPr="007A7B0D">
        <w:rPr>
          <w:b/>
          <w:caps/>
          <w:lang w:val="en-US"/>
        </w:rPr>
        <w:t xml:space="preserve">ANNEX NO. </w:t>
      </w:r>
      <w:r w:rsidR="00864BB1">
        <w:rPr>
          <w:b/>
          <w:caps/>
          <w:lang w:val="en-US"/>
        </w:rPr>
        <w:t>4</w:t>
      </w:r>
      <w:r w:rsidR="001F2581">
        <w:rPr>
          <w:b/>
          <w:lang w:val="en-US"/>
        </w:rPr>
        <w:t>c</w:t>
      </w:r>
      <w:r w:rsidR="0038263E" w:rsidRPr="007A7B0D">
        <w:rPr>
          <w:b/>
          <w:caps/>
          <w:lang w:val="en-US"/>
        </w:rPr>
        <w:t xml:space="preserve"> </w:t>
      </w:r>
      <w:r w:rsidR="002869F6" w:rsidRPr="007A7B0D">
        <w:rPr>
          <w:b/>
          <w:caps/>
          <w:lang w:val="en-US"/>
        </w:rPr>
        <w:t xml:space="preserve">OF </w:t>
      </w:r>
      <w:r w:rsidR="005E3695" w:rsidRPr="007A7B0D">
        <w:rPr>
          <w:b/>
          <w:caps/>
          <w:lang w:val="en-US"/>
        </w:rPr>
        <w:t xml:space="preserve">DOCUMENTATION OF THE </w:t>
      </w:r>
      <w:r w:rsidR="0051109F">
        <w:rPr>
          <w:b/>
          <w:caps/>
          <w:lang w:val="en-US"/>
        </w:rPr>
        <w:t>PROCUREMENT</w:t>
      </w:r>
      <w:r w:rsidR="005E3695" w:rsidRPr="007A7B0D">
        <w:rPr>
          <w:b/>
          <w:caps/>
          <w:lang w:val="en-US"/>
        </w:rPr>
        <w:t xml:space="preserve"> PROCEDURE</w:t>
      </w:r>
      <w:r w:rsidR="00C84E2F">
        <w:rPr>
          <w:b/>
          <w:caps/>
          <w:lang w:val="en-US"/>
        </w:rPr>
        <w:t xml:space="preserve"> </w:t>
      </w:r>
    </w:p>
    <w:p w14:paraId="59FE28BF" w14:textId="77777777" w:rsidR="006D434E" w:rsidRPr="007A7B0D" w:rsidRDefault="0038263E">
      <w:pPr>
        <w:pStyle w:val="2nesltext"/>
        <w:contextualSpacing/>
        <w:jc w:val="center"/>
        <w:rPr>
          <w:rFonts w:asciiTheme="minorHAnsi" w:hAnsiTheme="minorHAnsi"/>
          <w:b/>
          <w:sz w:val="28"/>
          <w:lang w:val="en-US" w:eastAsia="cs-CZ"/>
        </w:rPr>
      </w:pPr>
      <w:r w:rsidRPr="007A7B0D">
        <w:rPr>
          <w:rFonts w:asciiTheme="minorHAnsi" w:hAnsiTheme="minorHAnsi"/>
          <w:b/>
          <w:sz w:val="28"/>
          <w:lang w:val="en-US" w:eastAsia="cs-CZ"/>
        </w:rPr>
        <w:t>-</w:t>
      </w:r>
    </w:p>
    <w:p w14:paraId="59FE28C0" w14:textId="3A110531" w:rsidR="006D434E" w:rsidRPr="007A7B0D" w:rsidRDefault="00EF1BFE">
      <w:pPr>
        <w:pStyle w:val="2nesltext"/>
        <w:contextualSpacing/>
        <w:jc w:val="center"/>
        <w:rPr>
          <w:b/>
          <w:caps/>
          <w:color w:val="004650"/>
          <w:sz w:val="28"/>
          <w:lang w:val="en-US"/>
        </w:rPr>
      </w:pPr>
      <w:r w:rsidRPr="007A7B0D">
        <w:rPr>
          <w:b/>
          <w:caps/>
          <w:color w:val="004650"/>
          <w:sz w:val="28"/>
          <w:lang w:val="en-US"/>
        </w:rPr>
        <w:t>SPECIFICATION OF THE PUBLIC CONTRACT SUBJECT</w:t>
      </w:r>
      <w:r w:rsidR="001F2581">
        <w:rPr>
          <w:b/>
          <w:caps/>
          <w:color w:val="004650"/>
          <w:sz w:val="28"/>
          <w:lang w:val="en-US"/>
        </w:rPr>
        <w:t xml:space="preserve"> for lot </w:t>
      </w:r>
      <w:r w:rsidR="00593BB7">
        <w:rPr>
          <w:b/>
          <w:caps/>
          <w:color w:val="004650"/>
          <w:sz w:val="28"/>
          <w:lang w:val="en-US"/>
        </w:rPr>
        <w:t>3</w:t>
      </w:r>
      <w:r w:rsidR="001F2581">
        <w:rPr>
          <w:b/>
          <w:caps/>
          <w:color w:val="004650"/>
          <w:sz w:val="28"/>
          <w:lang w:val="en-US"/>
        </w:rPr>
        <w:t xml:space="preserve"> </w:t>
      </w:r>
      <w:r w:rsidR="00472C6B">
        <w:rPr>
          <w:b/>
          <w:caps/>
          <w:color w:val="004650"/>
          <w:sz w:val="28"/>
          <w:lang w:val="en-US"/>
        </w:rPr>
        <w:t>of the public contract</w:t>
      </w:r>
      <w:r w:rsidR="00C1470F">
        <w:rPr>
          <w:b/>
          <w:caps/>
          <w:color w:val="004650"/>
          <w:sz w:val="28"/>
          <w:lang w:val="en-US"/>
        </w:rPr>
        <w:t xml:space="preserve">  </w:t>
      </w:r>
    </w:p>
    <w:p w14:paraId="59FE28C1" w14:textId="77777777" w:rsidR="006D434E" w:rsidRPr="007A7B0D" w:rsidRDefault="006D434E">
      <w:pPr>
        <w:pStyle w:val="2nesltext"/>
        <w:spacing w:before="240"/>
        <w:rPr>
          <w:rFonts w:asciiTheme="minorHAnsi" w:hAnsiTheme="minorHAnsi"/>
          <w:lang w:val="en-US" w:eastAsia="cs-CZ"/>
        </w:rPr>
      </w:pPr>
    </w:p>
    <w:p w14:paraId="54C25966" w14:textId="7A679F3F" w:rsidR="007C73FB" w:rsidRDefault="00656E44">
      <w:pPr>
        <w:pStyle w:val="2nesltext"/>
        <w:spacing w:before="240"/>
        <w:rPr>
          <w:rFonts w:asciiTheme="minorHAnsi" w:hAnsiTheme="minorHAnsi"/>
          <w:lang w:val="en-US" w:eastAsia="cs-CZ"/>
        </w:rPr>
      </w:pPr>
      <w:r w:rsidRPr="007A7B0D">
        <w:rPr>
          <w:rFonts w:asciiTheme="minorHAnsi" w:hAnsiTheme="minorHAnsi"/>
          <w:lang w:val="en-US" w:eastAsia="cs-CZ"/>
        </w:rPr>
        <w:t>The subject of the public contract shall meet the following requirements for technical parameters and equipment:</w:t>
      </w:r>
      <w:r w:rsidR="003368EB">
        <w:rPr>
          <w:rFonts w:asciiTheme="minorHAnsi" w:hAnsiTheme="minorHAnsi"/>
          <w:lang w:val="en-US" w:eastAsia="cs-CZ"/>
        </w:rPr>
        <w:t xml:space="preserve"> </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387280" w:rsidRPr="007A7B0D" w14:paraId="5C57D5F0" w14:textId="77777777" w:rsidTr="00244CDA">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121C222D" w14:textId="5BD80D2F" w:rsidR="00387280" w:rsidRPr="007A7B0D" w:rsidRDefault="00387280" w:rsidP="00244CDA">
            <w:pPr>
              <w:widowControl w:val="0"/>
              <w:ind w:left="142"/>
              <w:rPr>
                <w:rFonts w:eastAsia="Calibri"/>
                <w:lang w:val="en-US"/>
              </w:rPr>
            </w:pPr>
            <w:r w:rsidRPr="007A7B0D">
              <w:rPr>
                <w:rFonts w:asciiTheme="minorHAnsi" w:eastAsia="Calibri" w:hAnsiTheme="minorHAnsi" w:cs="Arial"/>
                <w:b/>
                <w:bCs/>
                <w:color w:val="FFFFFF" w:themeColor="background1"/>
                <w:sz w:val="32"/>
                <w:szCs w:val="32"/>
                <w:lang w:val="en-US"/>
              </w:rPr>
              <w:t>Technical specification</w:t>
            </w:r>
            <w:r w:rsidRPr="007A7B0D">
              <w:rPr>
                <w:rFonts w:eastAsia="Calibri"/>
                <w:lang w:val="en-US"/>
              </w:rPr>
              <w:softHyphen/>
            </w:r>
            <w:r w:rsidRPr="007A7B0D">
              <w:rPr>
                <w:rFonts w:eastAsia="Calibri"/>
                <w:lang w:val="en-US"/>
              </w:rPr>
              <w:softHyphen/>
            </w:r>
            <w:r w:rsidRPr="007A7B0D">
              <w:rPr>
                <w:rFonts w:asciiTheme="minorHAnsi" w:eastAsia="Calibri" w:hAnsiTheme="minorHAnsi" w:cs="Arial"/>
                <w:b/>
                <w:bCs/>
                <w:color w:val="FFFFFF" w:themeColor="background1"/>
                <w:sz w:val="32"/>
                <w:szCs w:val="32"/>
                <w:lang w:val="en-US"/>
              </w:rPr>
              <w:t xml:space="preserve"> </w:t>
            </w:r>
            <w:r w:rsidRPr="007A7B0D">
              <w:rPr>
                <w:rFonts w:asciiTheme="minorHAnsi" w:eastAsia="Calibri" w:hAnsiTheme="minorHAnsi" w:cs="Arial"/>
                <w:b/>
                <w:bCs/>
                <w:color w:val="FFFFFF" w:themeColor="background1"/>
                <w:sz w:val="32"/>
                <w:szCs w:val="32"/>
                <w:lang w:val="en-US"/>
              </w:rPr>
              <w:softHyphen/>
              <w:t xml:space="preserve">– </w:t>
            </w:r>
            <w:r w:rsidR="00411388" w:rsidRPr="00411388">
              <w:rPr>
                <w:rFonts w:asciiTheme="minorHAnsi" w:eastAsia="Calibri" w:hAnsiTheme="minorHAnsi" w:cs="Arial"/>
                <w:b/>
                <w:bCs/>
                <w:color w:val="FFFFFF" w:themeColor="background1"/>
                <w:sz w:val="32"/>
                <w:szCs w:val="32"/>
                <w:lang w:val="en-US"/>
              </w:rPr>
              <w:t>VACUUM SUITCASE</w:t>
            </w:r>
          </w:p>
        </w:tc>
      </w:tr>
      <w:tr w:rsidR="00387280" w:rsidRPr="007A7B0D" w14:paraId="5B485A18" w14:textId="77777777" w:rsidTr="00244CD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30B73DDE" w14:textId="77777777" w:rsidR="00387280" w:rsidRPr="007A7B0D" w:rsidRDefault="00387280" w:rsidP="00244CDA">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00CD33C9" w14:textId="77777777" w:rsidR="00387280" w:rsidRPr="007A7B0D" w:rsidRDefault="00387280" w:rsidP="00244CDA">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387280" w:rsidRPr="007A7B0D" w14:paraId="784980EA" w14:textId="77777777" w:rsidTr="00244CD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01B52DC7" w14:textId="6A36793A" w:rsidR="00387280" w:rsidRPr="007A7B0D" w:rsidRDefault="00387280" w:rsidP="00244CDA">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Individual technical parameters of the </w:t>
            </w:r>
            <w:r w:rsidR="007A7B0D">
              <w:rPr>
                <w:rFonts w:asciiTheme="minorHAnsi" w:eastAsia="Calibri" w:hAnsiTheme="minorHAnsi" w:cstheme="minorHAnsi"/>
                <w:b/>
                <w:bCs/>
                <w:sz w:val="22"/>
                <w:szCs w:val="22"/>
                <w:lang w:val="en-US"/>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EA9EF2E" w14:textId="2B4FAC1D" w:rsidR="00387280" w:rsidRPr="007A7B0D" w:rsidRDefault="00387280" w:rsidP="00244CDA">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Data about the offered </w:t>
            </w:r>
            <w:r w:rsidR="007A7B0D" w:rsidRPr="007A7B0D">
              <w:rPr>
                <w:rFonts w:asciiTheme="minorHAnsi" w:eastAsia="Calibri" w:hAnsiTheme="minorHAnsi" w:cstheme="minorHAnsi"/>
                <w:b/>
                <w:bCs/>
                <w:sz w:val="22"/>
                <w:szCs w:val="22"/>
                <w:lang w:val="en-US"/>
              </w:rPr>
              <w:t>performance</w:t>
            </w:r>
          </w:p>
        </w:tc>
      </w:tr>
      <w:tr w:rsidR="00B84516" w:rsidRPr="007A7B0D" w14:paraId="047B570A"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4AF672E" w14:textId="391255C5" w:rsidR="00B84516" w:rsidRPr="007A7B0D" w:rsidRDefault="00B84516" w:rsidP="00B84516">
            <w:pPr>
              <w:jc w:val="center"/>
              <w:rPr>
                <w:rFonts w:asciiTheme="minorHAnsi" w:hAnsiTheme="minorHAnsi" w:cstheme="minorHAnsi"/>
                <w:sz w:val="22"/>
                <w:szCs w:val="22"/>
                <w:lang w:val="en-US"/>
              </w:rPr>
            </w:pPr>
            <w:r>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181629ED" w14:textId="1EE92689" w:rsidR="00B84516" w:rsidRPr="00B84516" w:rsidRDefault="00B84516" w:rsidP="00B84516">
            <w:pPr>
              <w:jc w:val="both"/>
              <w:rPr>
                <w:rFonts w:asciiTheme="minorHAnsi" w:hAnsiTheme="minorHAnsi" w:cstheme="minorHAnsi"/>
                <w:sz w:val="22"/>
                <w:szCs w:val="22"/>
                <w:lang w:val="en-GB"/>
              </w:rPr>
            </w:pPr>
            <w:r w:rsidRPr="00B84516">
              <w:rPr>
                <w:rFonts w:asciiTheme="minorHAnsi" w:hAnsiTheme="minorHAnsi" w:cstheme="minorHAnsi"/>
                <w:sz w:val="22"/>
                <w:szCs w:val="22"/>
                <w:lang w:val="en-GB"/>
              </w:rPr>
              <w:t>Should be compact and portable</w:t>
            </w:r>
          </w:p>
        </w:tc>
        <w:tc>
          <w:tcPr>
            <w:tcW w:w="3718" w:type="dxa"/>
            <w:tcBorders>
              <w:top w:val="single" w:sz="2" w:space="0" w:color="000000"/>
              <w:left w:val="single" w:sz="2" w:space="0" w:color="000000"/>
              <w:bottom w:val="single" w:sz="2" w:space="0" w:color="000000"/>
              <w:right w:val="single" w:sz="2" w:space="0" w:color="000000"/>
            </w:tcBorders>
            <w:vAlign w:val="center"/>
          </w:tcPr>
          <w:p w14:paraId="25533740" w14:textId="40A03A80"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4163B209"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6E3939C" w14:textId="06BA1FB4"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53A2923A" w14:textId="71780EF0" w:rsidR="00B84516" w:rsidRPr="00B84516" w:rsidRDefault="00B84516" w:rsidP="00B84516">
            <w:pPr>
              <w:jc w:val="both"/>
              <w:rPr>
                <w:rFonts w:asciiTheme="minorHAnsi" w:hAnsiTheme="minorHAnsi" w:cstheme="minorHAnsi"/>
                <w:sz w:val="22"/>
                <w:szCs w:val="22"/>
                <w:lang w:val="en-GB"/>
              </w:rPr>
            </w:pPr>
            <w:r w:rsidRPr="00B84516">
              <w:rPr>
                <w:rFonts w:asciiTheme="minorHAnsi" w:eastAsia="Calibri" w:hAnsiTheme="minorHAnsi" w:cstheme="minorHAnsi"/>
                <w:color w:val="000000"/>
                <w:sz w:val="22"/>
                <w:szCs w:val="22"/>
                <w:lang w:val="en-GB"/>
              </w:rPr>
              <w:t>Allow to be connected to UHV systems using the DN40CF connection flange</w:t>
            </w:r>
          </w:p>
        </w:tc>
        <w:tc>
          <w:tcPr>
            <w:tcW w:w="3718" w:type="dxa"/>
            <w:tcBorders>
              <w:top w:val="single" w:sz="2" w:space="0" w:color="000000"/>
              <w:left w:val="single" w:sz="2" w:space="0" w:color="000000"/>
              <w:bottom w:val="single" w:sz="2" w:space="0" w:color="000000"/>
              <w:right w:val="single" w:sz="2" w:space="0" w:color="000000"/>
            </w:tcBorders>
            <w:vAlign w:val="center"/>
          </w:tcPr>
          <w:p w14:paraId="1ED08AA6" w14:textId="77777777" w:rsidR="00B84516" w:rsidRPr="007A7B0D" w:rsidRDefault="00B84516" w:rsidP="00B84516">
            <w:pPr>
              <w:widowControl w:val="0"/>
              <w:jc w:val="center"/>
              <w:rPr>
                <w:rFonts w:asciiTheme="minorHAnsi" w:eastAsia="Calibri" w:hAnsiTheme="minorHAnsi" w:cstheme="minorHAnsi"/>
                <w:b/>
                <w:bCs/>
                <w:i/>
                <w:iCs/>
                <w:color w:val="000000"/>
                <w:sz w:val="22"/>
                <w:szCs w:val="22"/>
                <w:highlight w:val="cyan"/>
                <w:lang w:val="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32751E88"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8B1D1CC" w14:textId="2C789C97"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A405F" w14:textId="25E1FDBB" w:rsidR="00B84516" w:rsidRPr="00B84516" w:rsidRDefault="00B84516" w:rsidP="00B84516">
            <w:pPr>
              <w:jc w:val="both"/>
              <w:rPr>
                <w:rFonts w:asciiTheme="minorHAnsi" w:eastAsia="Calibri" w:hAnsiTheme="minorHAnsi" w:cstheme="minorHAnsi"/>
                <w:color w:val="000000"/>
                <w:sz w:val="22"/>
                <w:szCs w:val="22"/>
                <w:lang w:val="en-GB"/>
              </w:rPr>
            </w:pPr>
            <w:r w:rsidRPr="00B84516">
              <w:rPr>
                <w:rFonts w:asciiTheme="minorHAnsi" w:hAnsiTheme="minorHAnsi" w:cstheme="minorHAnsi"/>
                <w:sz w:val="22"/>
                <w:szCs w:val="22"/>
                <w:lang w:val="en-GB"/>
              </w:rPr>
              <w:t>Fully compatible with EnviroESCA (the SPECS system) including the front plate to be mounted with EnviroESCA sample environment. The Front plate must be compatible with the EnviroESCA sliding door. When placed, it must trigger the sensor of the sliding door so that the pumping process can be started.</w:t>
            </w:r>
          </w:p>
        </w:tc>
        <w:tc>
          <w:tcPr>
            <w:tcW w:w="3718" w:type="dxa"/>
            <w:tcBorders>
              <w:top w:val="single" w:sz="2" w:space="0" w:color="000000"/>
              <w:left w:val="single" w:sz="2" w:space="0" w:color="000000"/>
              <w:bottom w:val="single" w:sz="2" w:space="0" w:color="000000"/>
              <w:right w:val="single" w:sz="2" w:space="0" w:color="000000"/>
            </w:tcBorders>
            <w:vAlign w:val="center"/>
          </w:tcPr>
          <w:p w14:paraId="12145E5F" w14:textId="77777777"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5783F550"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2210DD7" w14:textId="14FCACBA"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591CC10E" w14:textId="625930FB" w:rsidR="00B84516" w:rsidRPr="00B84516" w:rsidRDefault="00B84516" w:rsidP="00B84516">
            <w:pPr>
              <w:jc w:val="both"/>
              <w:rPr>
                <w:rFonts w:asciiTheme="minorHAnsi" w:hAnsiTheme="minorHAnsi" w:cstheme="minorHAnsi"/>
                <w:sz w:val="22"/>
                <w:szCs w:val="22"/>
                <w:lang w:val="en-GB"/>
              </w:rPr>
            </w:pPr>
            <w:r w:rsidRPr="00B84516">
              <w:rPr>
                <w:rFonts w:asciiTheme="minorHAnsi" w:hAnsiTheme="minorHAnsi" w:cstheme="minorHAnsi"/>
                <w:sz w:val="22"/>
                <w:szCs w:val="22"/>
                <w:lang w:val="en-GB"/>
              </w:rPr>
              <w:t>Compatible with NAP-XPS (the SPECS system)</w:t>
            </w:r>
          </w:p>
        </w:tc>
        <w:tc>
          <w:tcPr>
            <w:tcW w:w="3718" w:type="dxa"/>
            <w:tcBorders>
              <w:top w:val="single" w:sz="2" w:space="0" w:color="000000"/>
              <w:left w:val="single" w:sz="2" w:space="0" w:color="000000"/>
              <w:bottom w:val="single" w:sz="2" w:space="0" w:color="000000"/>
              <w:right w:val="single" w:sz="2" w:space="0" w:color="000000"/>
            </w:tcBorders>
            <w:vAlign w:val="center"/>
          </w:tcPr>
          <w:p w14:paraId="3F2708A8" w14:textId="77777777"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0DDE8A6A"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44045BF" w14:textId="59C61C78" w:rsidR="00B84516" w:rsidRPr="007A7B0D" w:rsidRDefault="00B84516" w:rsidP="00B84516">
            <w:pPr>
              <w:jc w:val="center"/>
              <w:rPr>
                <w:rFonts w:asciiTheme="minorHAnsi" w:hAnsiTheme="minorHAnsi" w:cstheme="minorHAnsi"/>
                <w:sz w:val="22"/>
                <w:szCs w:val="22"/>
                <w:lang w:val="en-US"/>
              </w:rPr>
            </w:pPr>
            <w:r>
              <w:rPr>
                <w:rFonts w:asciiTheme="minorHAnsi" w:hAnsiTheme="minorHAnsi" w:cstheme="minorHAnsi"/>
                <w:sz w:val="22"/>
                <w:szCs w:val="22"/>
                <w:lang w:val="en-US"/>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0C0A187" w14:textId="6134D9DF" w:rsidR="00B84516" w:rsidRPr="00B84516" w:rsidRDefault="00B84516" w:rsidP="00B84516">
            <w:pPr>
              <w:jc w:val="both"/>
              <w:rPr>
                <w:rFonts w:asciiTheme="minorHAnsi" w:hAnsiTheme="minorHAnsi" w:cstheme="minorHAnsi"/>
                <w:sz w:val="22"/>
                <w:szCs w:val="22"/>
                <w:lang w:val="en-GB"/>
              </w:rPr>
            </w:pPr>
            <w:r w:rsidRPr="00B84516">
              <w:rPr>
                <w:rFonts w:asciiTheme="minorHAnsi" w:hAnsiTheme="minorHAnsi" w:cstheme="minorHAnsi"/>
                <w:sz w:val="22"/>
                <w:szCs w:val="22"/>
                <w:lang w:val="en-GB"/>
              </w:rPr>
              <w:t>Allow samples to be transported from EnviroESCA to the other UHV system under controlled environment without exposing them to air</w:t>
            </w:r>
          </w:p>
        </w:tc>
        <w:tc>
          <w:tcPr>
            <w:tcW w:w="3718" w:type="dxa"/>
            <w:tcBorders>
              <w:top w:val="single" w:sz="2" w:space="0" w:color="000000"/>
              <w:left w:val="single" w:sz="2" w:space="0" w:color="000000"/>
              <w:bottom w:val="single" w:sz="2" w:space="0" w:color="000000"/>
              <w:right w:val="single" w:sz="2" w:space="0" w:color="000000"/>
            </w:tcBorders>
            <w:vAlign w:val="center"/>
          </w:tcPr>
          <w:p w14:paraId="39019C86" w14:textId="1AC512F7"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7D4717F1"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D70ADCB" w14:textId="2B9FB713" w:rsidR="00B84516" w:rsidRPr="007A7B0D" w:rsidRDefault="00B84516" w:rsidP="00B84516">
            <w:pPr>
              <w:jc w:val="center"/>
              <w:rPr>
                <w:rFonts w:asciiTheme="minorHAnsi" w:hAnsiTheme="minorHAnsi" w:cstheme="minorHAnsi"/>
                <w:sz w:val="22"/>
                <w:szCs w:val="22"/>
                <w:lang w:val="en-US"/>
              </w:rPr>
            </w:pPr>
            <w:r>
              <w:rPr>
                <w:rFonts w:asciiTheme="minorHAnsi" w:hAnsiTheme="minorHAnsi" w:cstheme="minorHAnsi"/>
                <w:sz w:val="22"/>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56C821CE" w14:textId="43973C8B" w:rsidR="00B84516" w:rsidRPr="00B84516" w:rsidRDefault="00B84516" w:rsidP="00B84516">
            <w:pPr>
              <w:jc w:val="both"/>
              <w:rPr>
                <w:rFonts w:asciiTheme="minorHAnsi" w:hAnsiTheme="minorHAnsi" w:cstheme="minorHAnsi"/>
                <w:sz w:val="22"/>
                <w:szCs w:val="22"/>
                <w:lang w:val="en-GB"/>
              </w:rPr>
            </w:pPr>
            <w:r w:rsidRPr="00B84516">
              <w:rPr>
                <w:rFonts w:asciiTheme="minorHAnsi" w:eastAsia="Calibri" w:hAnsiTheme="minorHAnsi" w:cstheme="minorHAnsi"/>
                <w:color w:val="000000"/>
                <w:sz w:val="22"/>
                <w:szCs w:val="22"/>
                <w:lang w:val="en-GB"/>
              </w:rPr>
              <w:t>Glovebox compatible</w:t>
            </w:r>
          </w:p>
        </w:tc>
        <w:tc>
          <w:tcPr>
            <w:tcW w:w="3718" w:type="dxa"/>
            <w:tcBorders>
              <w:top w:val="single" w:sz="2" w:space="0" w:color="000000"/>
              <w:left w:val="single" w:sz="2" w:space="0" w:color="000000"/>
              <w:bottom w:val="single" w:sz="2" w:space="0" w:color="000000"/>
              <w:right w:val="single" w:sz="2" w:space="0" w:color="000000"/>
            </w:tcBorders>
            <w:vAlign w:val="center"/>
          </w:tcPr>
          <w:p w14:paraId="56C5CC9A" w14:textId="1EC5C132"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44E8956D"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B6E7D40" w14:textId="7801413C" w:rsidR="00B84516" w:rsidRPr="007A7B0D" w:rsidRDefault="00B84516" w:rsidP="00B84516">
            <w:pPr>
              <w:jc w:val="center"/>
              <w:rPr>
                <w:rFonts w:asciiTheme="minorHAnsi" w:hAnsiTheme="minorHAnsi" w:cstheme="minorHAnsi"/>
                <w:sz w:val="22"/>
                <w:szCs w:val="22"/>
                <w:lang w:val="en-US"/>
              </w:rPr>
            </w:pPr>
            <w:r>
              <w:rPr>
                <w:rFonts w:asciiTheme="minorHAnsi" w:hAnsiTheme="minorHAnsi" w:cstheme="minorHAnsi"/>
                <w:sz w:val="22"/>
                <w:szCs w:val="22"/>
                <w:lang w:val="en-US"/>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7CE1A" w14:textId="1BFA75FE" w:rsidR="00B84516" w:rsidRPr="00B84516" w:rsidRDefault="00B84516" w:rsidP="00B84516">
            <w:pPr>
              <w:jc w:val="both"/>
              <w:rPr>
                <w:rFonts w:asciiTheme="minorHAnsi" w:hAnsiTheme="minorHAnsi" w:cstheme="minorHAnsi"/>
                <w:sz w:val="22"/>
                <w:szCs w:val="22"/>
                <w:lang w:val="en-GB"/>
              </w:rPr>
            </w:pPr>
            <w:r w:rsidRPr="00B84516">
              <w:rPr>
                <w:rFonts w:asciiTheme="minorHAnsi" w:hAnsiTheme="minorHAnsi" w:cstheme="minorHAnsi"/>
                <w:sz w:val="22"/>
                <w:szCs w:val="22"/>
                <w:lang w:val="en-GB"/>
              </w:rPr>
              <w:t>Dock/hold at least three samples for EnviroESCA system</w:t>
            </w:r>
          </w:p>
        </w:tc>
        <w:tc>
          <w:tcPr>
            <w:tcW w:w="3718" w:type="dxa"/>
            <w:tcBorders>
              <w:top w:val="single" w:sz="2" w:space="0" w:color="000000"/>
              <w:left w:val="single" w:sz="2" w:space="0" w:color="000000"/>
              <w:bottom w:val="single" w:sz="2" w:space="0" w:color="000000"/>
              <w:right w:val="single" w:sz="2" w:space="0" w:color="000000"/>
            </w:tcBorders>
            <w:vAlign w:val="center"/>
          </w:tcPr>
          <w:p w14:paraId="343A8AB8" w14:textId="23916139"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B84516" w:rsidRPr="007A7B0D" w14:paraId="1591455D"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C66E78F" w14:textId="5A69842A" w:rsidR="00B84516" w:rsidRPr="007A7B0D" w:rsidRDefault="00B84516" w:rsidP="00B84516">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12CE4F90" w14:textId="728D4E6A" w:rsidR="00B84516" w:rsidRPr="00B84516" w:rsidRDefault="00B84516" w:rsidP="00B84516">
            <w:pPr>
              <w:jc w:val="both"/>
              <w:rPr>
                <w:rFonts w:asciiTheme="minorHAnsi" w:eastAsia="Calibri" w:hAnsiTheme="minorHAnsi" w:cstheme="minorHAnsi"/>
                <w:color w:val="000000"/>
                <w:sz w:val="22"/>
                <w:szCs w:val="22"/>
                <w:lang w:val="en-GB"/>
              </w:rPr>
            </w:pPr>
            <w:r w:rsidRPr="00B84516">
              <w:rPr>
                <w:rFonts w:asciiTheme="minorHAnsi" w:hAnsiTheme="minorHAnsi" w:cstheme="minorHAnsi"/>
                <w:sz w:val="22"/>
                <w:szCs w:val="22"/>
                <w:lang w:val="en-GB"/>
              </w:rPr>
              <w:t>Enabling external active pumping, must be able to reach High vacuum</w:t>
            </w:r>
          </w:p>
        </w:tc>
        <w:tc>
          <w:tcPr>
            <w:tcW w:w="3718" w:type="dxa"/>
            <w:tcBorders>
              <w:top w:val="single" w:sz="2" w:space="0" w:color="000000"/>
              <w:left w:val="single" w:sz="2" w:space="0" w:color="000000"/>
              <w:bottom w:val="single" w:sz="2" w:space="0" w:color="000000"/>
              <w:right w:val="single" w:sz="2" w:space="0" w:color="000000"/>
            </w:tcBorders>
            <w:vAlign w:val="center"/>
          </w:tcPr>
          <w:p w14:paraId="0FCF0F79" w14:textId="1B4B9B2E" w:rsidR="00B84516" w:rsidRPr="007A7B0D" w:rsidRDefault="00B84516" w:rsidP="00B84516">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bl>
    <w:p w14:paraId="49CA3089" w14:textId="77777777" w:rsidR="004305E2" w:rsidRDefault="004305E2" w:rsidP="007302B3">
      <w:pPr>
        <w:rPr>
          <w:lang w:val="en-US"/>
        </w:rPr>
      </w:pPr>
    </w:p>
    <w:sectPr w:rsidR="004305E2">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E7BB8" w14:textId="77777777" w:rsidR="00F7018F" w:rsidRDefault="00F7018F">
      <w:r>
        <w:separator/>
      </w:r>
    </w:p>
  </w:endnote>
  <w:endnote w:type="continuationSeparator" w:id="0">
    <w:p w14:paraId="511698C8" w14:textId="77777777" w:rsidR="00F7018F" w:rsidRDefault="00F7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2651578"/>
      <w:docPartObj>
        <w:docPartGallery w:val="Page Numbers (Bottom of Page)"/>
        <w:docPartUnique/>
      </w:docPartObj>
    </w:sdtPr>
    <w:sdtEnd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0B99C" w14:textId="77777777" w:rsidR="00F7018F" w:rsidRDefault="00F7018F">
      <w:r>
        <w:separator/>
      </w:r>
    </w:p>
  </w:footnote>
  <w:footnote w:type="continuationSeparator" w:id="0">
    <w:p w14:paraId="22C2BA10" w14:textId="77777777" w:rsidR="00F7018F" w:rsidRDefault="00F70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8F30FF"/>
    <w:multiLevelType w:val="hybridMultilevel"/>
    <w:tmpl w:val="DB2E3780"/>
    <w:lvl w:ilvl="0" w:tplc="2852326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7238425">
    <w:abstractNumId w:val="4"/>
  </w:num>
  <w:num w:numId="2" w16cid:durableId="674458408">
    <w:abstractNumId w:val="5"/>
  </w:num>
  <w:num w:numId="3" w16cid:durableId="1008485101">
    <w:abstractNumId w:val="6"/>
  </w:num>
  <w:num w:numId="4" w16cid:durableId="787552625">
    <w:abstractNumId w:val="2"/>
  </w:num>
  <w:num w:numId="5" w16cid:durableId="735666241">
    <w:abstractNumId w:val="7"/>
  </w:num>
  <w:num w:numId="6" w16cid:durableId="1873106313">
    <w:abstractNumId w:val="1"/>
  </w:num>
  <w:num w:numId="7" w16cid:durableId="254481516">
    <w:abstractNumId w:val="3"/>
  </w:num>
  <w:num w:numId="8" w16cid:durableId="788007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152E"/>
    <w:rsid w:val="000250A8"/>
    <w:rsid w:val="00031AF3"/>
    <w:rsid w:val="000339DF"/>
    <w:rsid w:val="000464CE"/>
    <w:rsid w:val="00050CD7"/>
    <w:rsid w:val="000538E7"/>
    <w:rsid w:val="000552E0"/>
    <w:rsid w:val="000600EE"/>
    <w:rsid w:val="000771E9"/>
    <w:rsid w:val="00081713"/>
    <w:rsid w:val="00087ADA"/>
    <w:rsid w:val="00091E2A"/>
    <w:rsid w:val="00095DDD"/>
    <w:rsid w:val="000B3194"/>
    <w:rsid w:val="000B3451"/>
    <w:rsid w:val="000C05C4"/>
    <w:rsid w:val="000C600C"/>
    <w:rsid w:val="000E17FF"/>
    <w:rsid w:val="000F15BD"/>
    <w:rsid w:val="000F5398"/>
    <w:rsid w:val="00100431"/>
    <w:rsid w:val="00100837"/>
    <w:rsid w:val="001301A0"/>
    <w:rsid w:val="00142C53"/>
    <w:rsid w:val="00143556"/>
    <w:rsid w:val="00146EE5"/>
    <w:rsid w:val="001778AF"/>
    <w:rsid w:val="001976C2"/>
    <w:rsid w:val="001A099C"/>
    <w:rsid w:val="001B553F"/>
    <w:rsid w:val="001C4776"/>
    <w:rsid w:val="001D4B2F"/>
    <w:rsid w:val="001E6097"/>
    <w:rsid w:val="001F18F7"/>
    <w:rsid w:val="001F2581"/>
    <w:rsid w:val="00202224"/>
    <w:rsid w:val="0026224B"/>
    <w:rsid w:val="002756AE"/>
    <w:rsid w:val="0027796E"/>
    <w:rsid w:val="002811C6"/>
    <w:rsid w:val="002869F6"/>
    <w:rsid w:val="002C2222"/>
    <w:rsid w:val="002C2226"/>
    <w:rsid w:val="002C7D33"/>
    <w:rsid w:val="002D39B9"/>
    <w:rsid w:val="002E3786"/>
    <w:rsid w:val="00310AA9"/>
    <w:rsid w:val="00314EF7"/>
    <w:rsid w:val="003368EB"/>
    <w:rsid w:val="0033730E"/>
    <w:rsid w:val="00346913"/>
    <w:rsid w:val="00352D6C"/>
    <w:rsid w:val="0037495F"/>
    <w:rsid w:val="00381AF9"/>
    <w:rsid w:val="0038263E"/>
    <w:rsid w:val="00382E90"/>
    <w:rsid w:val="00387280"/>
    <w:rsid w:val="00387C44"/>
    <w:rsid w:val="00387DF2"/>
    <w:rsid w:val="00392C2D"/>
    <w:rsid w:val="003A56F3"/>
    <w:rsid w:val="003A7E09"/>
    <w:rsid w:val="003B33FE"/>
    <w:rsid w:val="003E21B6"/>
    <w:rsid w:val="003E5AAB"/>
    <w:rsid w:val="003E7CEA"/>
    <w:rsid w:val="004048FF"/>
    <w:rsid w:val="00411388"/>
    <w:rsid w:val="004125FD"/>
    <w:rsid w:val="00417783"/>
    <w:rsid w:val="004305E2"/>
    <w:rsid w:val="00440F3E"/>
    <w:rsid w:val="00443D89"/>
    <w:rsid w:val="004548C4"/>
    <w:rsid w:val="00463B4D"/>
    <w:rsid w:val="0046737F"/>
    <w:rsid w:val="00472C6B"/>
    <w:rsid w:val="004B5A48"/>
    <w:rsid w:val="004D136D"/>
    <w:rsid w:val="004D3CA9"/>
    <w:rsid w:val="004E2C3D"/>
    <w:rsid w:val="00505C08"/>
    <w:rsid w:val="0051109F"/>
    <w:rsid w:val="00512612"/>
    <w:rsid w:val="00514B7F"/>
    <w:rsid w:val="00514F18"/>
    <w:rsid w:val="00531290"/>
    <w:rsid w:val="0055099C"/>
    <w:rsid w:val="00554A50"/>
    <w:rsid w:val="0056567B"/>
    <w:rsid w:val="00575DCC"/>
    <w:rsid w:val="005802ED"/>
    <w:rsid w:val="00580E66"/>
    <w:rsid w:val="00586642"/>
    <w:rsid w:val="0058703E"/>
    <w:rsid w:val="00593BB7"/>
    <w:rsid w:val="005A386F"/>
    <w:rsid w:val="005A5538"/>
    <w:rsid w:val="005C607C"/>
    <w:rsid w:val="005C7FD0"/>
    <w:rsid w:val="005E3695"/>
    <w:rsid w:val="005E54C6"/>
    <w:rsid w:val="00604D6F"/>
    <w:rsid w:val="00623D18"/>
    <w:rsid w:val="00647191"/>
    <w:rsid w:val="00654E4B"/>
    <w:rsid w:val="00656E44"/>
    <w:rsid w:val="00665E32"/>
    <w:rsid w:val="00670BAA"/>
    <w:rsid w:val="00673EFF"/>
    <w:rsid w:val="00681184"/>
    <w:rsid w:val="0068681D"/>
    <w:rsid w:val="0068775F"/>
    <w:rsid w:val="0069238D"/>
    <w:rsid w:val="00697687"/>
    <w:rsid w:val="006C01CC"/>
    <w:rsid w:val="006C0BBA"/>
    <w:rsid w:val="006D1586"/>
    <w:rsid w:val="006D3CF6"/>
    <w:rsid w:val="006D434E"/>
    <w:rsid w:val="006D4D76"/>
    <w:rsid w:val="006D547B"/>
    <w:rsid w:val="006E120D"/>
    <w:rsid w:val="006E42E3"/>
    <w:rsid w:val="006F1E24"/>
    <w:rsid w:val="006F7448"/>
    <w:rsid w:val="00701F03"/>
    <w:rsid w:val="007040EA"/>
    <w:rsid w:val="00704264"/>
    <w:rsid w:val="00715754"/>
    <w:rsid w:val="00716A7E"/>
    <w:rsid w:val="007302B3"/>
    <w:rsid w:val="00743C7D"/>
    <w:rsid w:val="007519B4"/>
    <w:rsid w:val="00761D43"/>
    <w:rsid w:val="007731EC"/>
    <w:rsid w:val="0078034E"/>
    <w:rsid w:val="00781E66"/>
    <w:rsid w:val="007863E8"/>
    <w:rsid w:val="007A04CB"/>
    <w:rsid w:val="007A3332"/>
    <w:rsid w:val="007A7B0D"/>
    <w:rsid w:val="007C376F"/>
    <w:rsid w:val="007C73FB"/>
    <w:rsid w:val="007C7B35"/>
    <w:rsid w:val="007D35E0"/>
    <w:rsid w:val="007E474B"/>
    <w:rsid w:val="007F7C38"/>
    <w:rsid w:val="008005F9"/>
    <w:rsid w:val="00802134"/>
    <w:rsid w:val="008029CA"/>
    <w:rsid w:val="00811CB0"/>
    <w:rsid w:val="00820C5B"/>
    <w:rsid w:val="00825B0B"/>
    <w:rsid w:val="00832C5A"/>
    <w:rsid w:val="00862313"/>
    <w:rsid w:val="00864BB1"/>
    <w:rsid w:val="008660C5"/>
    <w:rsid w:val="00880E06"/>
    <w:rsid w:val="008875DA"/>
    <w:rsid w:val="008906BF"/>
    <w:rsid w:val="008B6E99"/>
    <w:rsid w:val="008C7270"/>
    <w:rsid w:val="009015C9"/>
    <w:rsid w:val="0092509F"/>
    <w:rsid w:val="00932C4F"/>
    <w:rsid w:val="0093634E"/>
    <w:rsid w:val="00951155"/>
    <w:rsid w:val="0095202C"/>
    <w:rsid w:val="00962A4C"/>
    <w:rsid w:val="009812AD"/>
    <w:rsid w:val="009A1EF2"/>
    <w:rsid w:val="009A6A75"/>
    <w:rsid w:val="009B7CA7"/>
    <w:rsid w:val="009C198C"/>
    <w:rsid w:val="009C2481"/>
    <w:rsid w:val="009C39E6"/>
    <w:rsid w:val="009C5D2B"/>
    <w:rsid w:val="009D2334"/>
    <w:rsid w:val="009E64D3"/>
    <w:rsid w:val="009F1574"/>
    <w:rsid w:val="00A10210"/>
    <w:rsid w:val="00A13FE4"/>
    <w:rsid w:val="00A14858"/>
    <w:rsid w:val="00A17FB0"/>
    <w:rsid w:val="00A35695"/>
    <w:rsid w:val="00A35DF9"/>
    <w:rsid w:val="00A362B8"/>
    <w:rsid w:val="00A379CD"/>
    <w:rsid w:val="00A472FB"/>
    <w:rsid w:val="00A62BBE"/>
    <w:rsid w:val="00A64219"/>
    <w:rsid w:val="00A6655F"/>
    <w:rsid w:val="00A66979"/>
    <w:rsid w:val="00A84E8D"/>
    <w:rsid w:val="00A8663C"/>
    <w:rsid w:val="00AA1B02"/>
    <w:rsid w:val="00AA31C6"/>
    <w:rsid w:val="00AA4961"/>
    <w:rsid w:val="00AA5666"/>
    <w:rsid w:val="00AB0FE2"/>
    <w:rsid w:val="00AC3C8D"/>
    <w:rsid w:val="00AC4F3B"/>
    <w:rsid w:val="00AD006C"/>
    <w:rsid w:val="00AD3F01"/>
    <w:rsid w:val="00B01355"/>
    <w:rsid w:val="00B1332B"/>
    <w:rsid w:val="00B14B8C"/>
    <w:rsid w:val="00B216D1"/>
    <w:rsid w:val="00B36717"/>
    <w:rsid w:val="00B3741A"/>
    <w:rsid w:val="00B450A8"/>
    <w:rsid w:val="00B6654C"/>
    <w:rsid w:val="00B70922"/>
    <w:rsid w:val="00B70B45"/>
    <w:rsid w:val="00B84516"/>
    <w:rsid w:val="00BB1F33"/>
    <w:rsid w:val="00BB322B"/>
    <w:rsid w:val="00BE17D1"/>
    <w:rsid w:val="00BF1CD2"/>
    <w:rsid w:val="00C03AAC"/>
    <w:rsid w:val="00C057A3"/>
    <w:rsid w:val="00C1470F"/>
    <w:rsid w:val="00C62D18"/>
    <w:rsid w:val="00C67ACD"/>
    <w:rsid w:val="00C7127D"/>
    <w:rsid w:val="00C73FBB"/>
    <w:rsid w:val="00C84E2F"/>
    <w:rsid w:val="00C857C1"/>
    <w:rsid w:val="00CA490E"/>
    <w:rsid w:val="00CA5653"/>
    <w:rsid w:val="00CB7FCB"/>
    <w:rsid w:val="00CC12F5"/>
    <w:rsid w:val="00CC68F7"/>
    <w:rsid w:val="00CC6F3A"/>
    <w:rsid w:val="00CC7200"/>
    <w:rsid w:val="00CF33FC"/>
    <w:rsid w:val="00CF4743"/>
    <w:rsid w:val="00CF7375"/>
    <w:rsid w:val="00D03C22"/>
    <w:rsid w:val="00D071C7"/>
    <w:rsid w:val="00D13E4B"/>
    <w:rsid w:val="00D141AF"/>
    <w:rsid w:val="00D16908"/>
    <w:rsid w:val="00D26A91"/>
    <w:rsid w:val="00D430E5"/>
    <w:rsid w:val="00D4410A"/>
    <w:rsid w:val="00D5608C"/>
    <w:rsid w:val="00D575B5"/>
    <w:rsid w:val="00D865CD"/>
    <w:rsid w:val="00D92E6D"/>
    <w:rsid w:val="00DA066F"/>
    <w:rsid w:val="00DA23FD"/>
    <w:rsid w:val="00DB7B6F"/>
    <w:rsid w:val="00DC5931"/>
    <w:rsid w:val="00DC6AD1"/>
    <w:rsid w:val="00DD0939"/>
    <w:rsid w:val="00DD3B03"/>
    <w:rsid w:val="00DD5D0D"/>
    <w:rsid w:val="00DD6812"/>
    <w:rsid w:val="00E0707F"/>
    <w:rsid w:val="00E2614D"/>
    <w:rsid w:val="00E2631A"/>
    <w:rsid w:val="00E27173"/>
    <w:rsid w:val="00E32971"/>
    <w:rsid w:val="00E36423"/>
    <w:rsid w:val="00E37FBB"/>
    <w:rsid w:val="00E445E6"/>
    <w:rsid w:val="00E53D72"/>
    <w:rsid w:val="00E77085"/>
    <w:rsid w:val="00E82269"/>
    <w:rsid w:val="00E948B6"/>
    <w:rsid w:val="00EA3BCD"/>
    <w:rsid w:val="00EA5B3E"/>
    <w:rsid w:val="00EB3687"/>
    <w:rsid w:val="00EC100A"/>
    <w:rsid w:val="00EC1A53"/>
    <w:rsid w:val="00EC3F36"/>
    <w:rsid w:val="00EF0876"/>
    <w:rsid w:val="00EF1BFE"/>
    <w:rsid w:val="00EF5A5D"/>
    <w:rsid w:val="00F03027"/>
    <w:rsid w:val="00F03FBC"/>
    <w:rsid w:val="00F4174B"/>
    <w:rsid w:val="00F41FF3"/>
    <w:rsid w:val="00F6677C"/>
    <w:rsid w:val="00F7018F"/>
    <w:rsid w:val="00FA7480"/>
    <w:rsid w:val="00FC7053"/>
    <w:rsid w:val="00FE1135"/>
    <w:rsid w:val="00FF51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1530</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2024-12-09T06:42:00Z</dcterms:modified>
  <dc:language/>
</cp:coreProperties>
</file>